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3" w:rsidRDefault="00FD6973" w:rsidP="00641D29">
      <w:pPr>
        <w:jc w:val="both"/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3178321</wp:posOffset>
            </wp:positionH>
            <wp:positionV relativeFrom="paragraph">
              <wp:posOffset>55</wp:posOffset>
            </wp:positionV>
            <wp:extent cx="2554605" cy="7086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973" w:rsidRDefault="00FD6973" w:rsidP="00641D29">
      <w:pPr>
        <w:jc w:val="both"/>
      </w:pPr>
    </w:p>
    <w:p w:rsidR="00AF30B7" w:rsidRDefault="00AF30B7" w:rsidP="00641D29">
      <w:pPr>
        <w:jc w:val="both"/>
      </w:pPr>
    </w:p>
    <w:p w:rsidR="00AF30B7" w:rsidRDefault="00AF30B7" w:rsidP="00641D29">
      <w:pPr>
        <w:jc w:val="both"/>
      </w:pPr>
    </w:p>
    <w:p w:rsidR="00B63219" w:rsidRDefault="00456748" w:rsidP="00641D29">
      <w:pPr>
        <w:jc w:val="both"/>
      </w:pPr>
      <w:r>
        <w:t>Chers établissement du secondaire I,</w:t>
      </w:r>
    </w:p>
    <w:p w:rsidR="0010327C" w:rsidRDefault="00AF30B7" w:rsidP="00641D29">
      <w:pPr>
        <w:jc w:val="both"/>
      </w:pPr>
      <w:r>
        <w:t>Suite au succès et au plaisir vécus lors de la première édition du tournoi inter-CO valaisan de basketball, la volonté de poursuivre l’aventure demeure</w:t>
      </w:r>
      <w:r w:rsidR="0010327C">
        <w:t>.</w:t>
      </w:r>
      <w:r>
        <w:t xml:space="preserve"> Le format dépendra à nouveau du nombre d’équipes inscrites, mais les informations générales peuvent déjà vous être transmises.</w:t>
      </w:r>
    </w:p>
    <w:p w:rsidR="0010327C" w:rsidRDefault="0010327C" w:rsidP="00641D29">
      <w:pPr>
        <w:jc w:val="both"/>
      </w:pPr>
      <w:r>
        <w:t xml:space="preserve">Le tournoi aurait lieu à Martigny à la salle du Midi le mercredi après-midi </w:t>
      </w:r>
      <w:r w:rsidR="00AF30B7">
        <w:t>18</w:t>
      </w:r>
      <w:r>
        <w:t xml:space="preserve"> avril. </w:t>
      </w:r>
      <w:r w:rsidR="004678EB">
        <w:t xml:space="preserve">Chaque établissement pourrait inscrire une équipe formée à partir des élèves d’une même classe. </w:t>
      </w:r>
      <w:r>
        <w:t>Il serait</w:t>
      </w:r>
      <w:r w:rsidR="004678EB">
        <w:t xml:space="preserve"> donc</w:t>
      </w:r>
      <w:r>
        <w:t xml:space="preserve"> mixte avec l’obligation d’avoir au moins 2 filles sur le terrain par équipe</w:t>
      </w:r>
      <w:r w:rsidR="00641D29">
        <w:t>.</w:t>
      </w:r>
      <w:r>
        <w:t xml:space="preserve"> </w:t>
      </w:r>
      <w:r w:rsidR="00AF30B7">
        <w:t>Les matchs dureront 10</w:t>
      </w:r>
      <w:r w:rsidR="00641D29">
        <w:t xml:space="preserve"> minute</w:t>
      </w:r>
      <w:r w:rsidR="00AF30B7">
        <w:t>s chacun sans interruption.</w:t>
      </w:r>
    </w:p>
    <w:p w:rsidR="00456748" w:rsidRDefault="0010327C" w:rsidP="00641D29">
      <w:pPr>
        <w:jc w:val="both"/>
      </w:pPr>
      <w:r>
        <w:t xml:space="preserve">Le souhait serait de faire participer à ce tournoi les équipes qui auraient gagné au préalable le tournoi de leur CO. L’idée n’est donc pas d’effectuer une sélection </w:t>
      </w:r>
      <w:r w:rsidR="00641D29">
        <w:t xml:space="preserve">des meilleurs </w:t>
      </w:r>
      <w:proofErr w:type="gramStart"/>
      <w:r w:rsidR="00641D29">
        <w:t>joueuses</w:t>
      </w:r>
      <w:proofErr w:type="gramEnd"/>
      <w:r w:rsidR="00641D29">
        <w:t xml:space="preserve"> et joueurs</w:t>
      </w:r>
      <w:r>
        <w:t xml:space="preserve"> de chaque école, mais bien </w:t>
      </w:r>
      <w:r w:rsidR="00641D29">
        <w:t>d’</w:t>
      </w:r>
      <w:r w:rsidR="00966D00">
        <w:t>inscrire une équipe hétérogène.</w:t>
      </w:r>
    </w:p>
    <w:p w:rsidR="00641D29" w:rsidRDefault="00AF30B7" w:rsidP="00641D29">
      <w:pPr>
        <w:jc w:val="both"/>
      </w:pPr>
      <w:r>
        <w:t>Le règlement de la précédente édition sera adapté</w:t>
      </w:r>
      <w:r w:rsidR="00641D29">
        <w:t>, mais, de manière générale, les règles principales du basketball seront appliquées (marcher, double dribble, 3 secondes, retour en zone) et celles réglem</w:t>
      </w:r>
      <w:r w:rsidR="004678EB">
        <w:t xml:space="preserve">entant les contacts physiques. </w:t>
      </w:r>
      <w:r w:rsidR="00F005A3">
        <w:t xml:space="preserve">Sur recommandation de l’AVMEP, l’auto arbitrage sera </w:t>
      </w:r>
      <w:r>
        <w:t>privilégiée même si nous tâcherons d’avoir la présence de jeunes arbitres</w:t>
      </w:r>
      <w:r w:rsidR="00F005A3">
        <w:t>. Chaque responsable d’équipe devra avoir à cœur de faire en sorte que ses joueuses et joueurs adoptent un comportement adéquat et fair-play.</w:t>
      </w:r>
    </w:p>
    <w:p w:rsidR="00641D29" w:rsidRDefault="004678EB" w:rsidP="00641D29">
      <w:pPr>
        <w:jc w:val="both"/>
      </w:pPr>
      <w:r>
        <w:t>Dans un souci d’organisation et d’informations, nous vous envoyons ce premier courrier sans toutes les annexes (règlements, orga</w:t>
      </w:r>
      <w:r w:rsidR="00F005A3">
        <w:t>nisations détaillées, ...), et</w:t>
      </w:r>
      <w:r>
        <w:t xml:space="preserve"> nous vous serions extrêmement reconnaissants de nous </w:t>
      </w:r>
      <w:r w:rsidR="00F005A3">
        <w:t>retourner vos</w:t>
      </w:r>
      <w:r>
        <w:t xml:space="preserve"> inscription</w:t>
      </w:r>
      <w:r w:rsidR="00F005A3">
        <w:t>s</w:t>
      </w:r>
      <w:r>
        <w:t xml:space="preserve"> </w:t>
      </w:r>
      <w:r w:rsidR="00F005A3">
        <w:t xml:space="preserve">pour le </w:t>
      </w:r>
      <w:r w:rsidR="00AF30B7">
        <w:t>16</w:t>
      </w:r>
      <w:r w:rsidR="00F005A3">
        <w:t xml:space="preserve"> février. Une fois les inscriptions enregistrées, nous vous renverrons tous les documents nécessaires. U</w:t>
      </w:r>
      <w:r w:rsidR="00373B9E">
        <w:t>n nombre minimal d’équipes inscrites (6) devra être atteint pour que le tournoi ait lieu.</w:t>
      </w:r>
    </w:p>
    <w:p w:rsidR="00373B9E" w:rsidRDefault="00373B9E" w:rsidP="00641D29">
      <w:pPr>
        <w:jc w:val="both"/>
      </w:pPr>
      <w:r>
        <w:t>En cas d’intérêt ou d’éventuelles questions, n’hésitez pas à nous contacter directement à l’aide des adresses courriels ci-desssous.</w:t>
      </w:r>
    </w:p>
    <w:p w:rsidR="00EB208A" w:rsidRDefault="00EB208A" w:rsidP="00641D29">
      <w:pPr>
        <w:jc w:val="both"/>
      </w:pPr>
      <w:r>
        <w:t xml:space="preserve">Dans l’attente de </w:t>
      </w:r>
      <w:r w:rsidR="00373B9E">
        <w:t>vos nouvelles que nous espérons positives</w:t>
      </w:r>
      <w:r>
        <w:t>, nous vous adressons nos meilleures salutations.</w:t>
      </w:r>
    </w:p>
    <w:p w:rsidR="00121D0F" w:rsidRDefault="00121D0F" w:rsidP="00641D29">
      <w:pPr>
        <w:jc w:val="both"/>
      </w:pPr>
    </w:p>
    <w:p w:rsidR="00EB208A" w:rsidRDefault="00EB208A" w:rsidP="004678EB">
      <w:pPr>
        <w:tabs>
          <w:tab w:val="left" w:pos="3402"/>
          <w:tab w:val="left" w:pos="6804"/>
        </w:tabs>
        <w:jc w:val="center"/>
      </w:pPr>
      <w:r>
        <w:t>Favre Fabien</w:t>
      </w:r>
      <w:r>
        <w:tab/>
      </w:r>
      <w:r w:rsidR="004678EB">
        <w:tab/>
      </w:r>
      <w:proofErr w:type="spellStart"/>
      <w:r>
        <w:t>Zbinden</w:t>
      </w:r>
      <w:proofErr w:type="spellEnd"/>
      <w:r>
        <w:t xml:space="preserve"> Loïc</w:t>
      </w:r>
    </w:p>
    <w:p w:rsidR="00121D0F" w:rsidRDefault="009D3BD8" w:rsidP="00373B9E">
      <w:pPr>
        <w:tabs>
          <w:tab w:val="left" w:pos="3402"/>
          <w:tab w:val="left" w:pos="7230"/>
        </w:tabs>
        <w:rPr>
          <w:sz w:val="20"/>
          <w:szCs w:val="20"/>
        </w:rPr>
      </w:pPr>
      <w:hyperlink r:id="rId5" w:history="1">
        <w:r w:rsidR="00373B9E" w:rsidRPr="00373B9E">
          <w:rPr>
            <w:rStyle w:val="Lienhypertexte"/>
            <w:rFonts w:eastAsia="Times New Roman" w:cs="Arial"/>
            <w:color w:val="auto"/>
            <w:sz w:val="20"/>
            <w:szCs w:val="20"/>
            <w:u w:val="none"/>
            <w:lang w:eastAsia="fr-CH"/>
          </w:rPr>
          <w:t>fabien.favre@vs.educanet2</w:t>
        </w:r>
      </w:hyperlink>
      <w:bookmarkStart w:id="0" w:name="_GoBack"/>
      <w:bookmarkEnd w:id="0"/>
      <w:r w:rsidR="00373B9E" w:rsidRPr="00373B9E">
        <w:rPr>
          <w:rFonts w:eastAsia="Times New Roman" w:cs="Arial"/>
          <w:sz w:val="20"/>
          <w:szCs w:val="20"/>
          <w:lang w:eastAsia="fr-CH"/>
        </w:rPr>
        <w:tab/>
      </w:r>
      <w:r w:rsidR="00AF30B7">
        <w:rPr>
          <w:rFonts w:eastAsia="Times New Roman" w:cs="Arial"/>
          <w:sz w:val="20"/>
          <w:szCs w:val="20"/>
          <w:lang w:eastAsia="fr-CH"/>
        </w:rPr>
        <w:tab/>
      </w:r>
      <w:r w:rsidR="00373B9E" w:rsidRPr="00373B9E">
        <w:rPr>
          <w:sz w:val="20"/>
          <w:szCs w:val="20"/>
        </w:rPr>
        <w:t>zbindelo@gmail.com</w:t>
      </w:r>
    </w:p>
    <w:p w:rsidR="00373B9E" w:rsidRPr="00373B9E" w:rsidRDefault="00373B9E" w:rsidP="00373B9E">
      <w:pPr>
        <w:tabs>
          <w:tab w:val="left" w:pos="3402"/>
          <w:tab w:val="left" w:pos="7230"/>
        </w:tabs>
        <w:rPr>
          <w:rFonts w:eastAsia="Times New Roman" w:cs="Times New Roman"/>
          <w:sz w:val="20"/>
          <w:szCs w:val="20"/>
          <w:lang w:eastAsia="fr-CH"/>
        </w:rPr>
      </w:pPr>
    </w:p>
    <w:sectPr w:rsidR="00373B9E" w:rsidRPr="00373B9E" w:rsidSect="004678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48"/>
    <w:rsid w:val="0010327C"/>
    <w:rsid w:val="00121D0F"/>
    <w:rsid w:val="00373B9E"/>
    <w:rsid w:val="00456748"/>
    <w:rsid w:val="004678EB"/>
    <w:rsid w:val="00641D29"/>
    <w:rsid w:val="00966D00"/>
    <w:rsid w:val="009D3BD8"/>
    <w:rsid w:val="00AF30B7"/>
    <w:rsid w:val="00B63219"/>
    <w:rsid w:val="00EB208A"/>
    <w:rsid w:val="00F005A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5002-F8CC-483B-93E6-2518DBA4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3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ien.favre@vs.educanet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prf-marlocal</dc:creator>
  <cp:keywords/>
  <dc:description/>
  <cp:lastModifiedBy>profile prf-marlocal</cp:lastModifiedBy>
  <cp:revision>9</cp:revision>
  <dcterms:created xsi:type="dcterms:W3CDTF">2016-10-17T12:52:00Z</dcterms:created>
  <dcterms:modified xsi:type="dcterms:W3CDTF">2017-11-21T07:12:00Z</dcterms:modified>
</cp:coreProperties>
</file>